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12C3" w14:textId="77777777" w:rsidR="00E71452" w:rsidRDefault="004802DC"/>
    <w:p w14:paraId="1C6A9F14" w14:textId="77777777" w:rsidR="00DB68F4" w:rsidRDefault="00DB68F4"/>
    <w:p w14:paraId="41658CBF" w14:textId="77777777" w:rsidR="00DB68F4" w:rsidRDefault="00DB68F4"/>
    <w:p w14:paraId="6FD543FD" w14:textId="77777777" w:rsidR="00DB68F4" w:rsidRDefault="00DB68F4"/>
    <w:p w14:paraId="639E417C" w14:textId="77777777" w:rsidR="00DB68F4" w:rsidRDefault="00DB68F4"/>
    <w:p w14:paraId="4943268F" w14:textId="77777777" w:rsidR="00DB68F4" w:rsidRDefault="00DB68F4"/>
    <w:p w14:paraId="302B2719" w14:textId="77777777" w:rsidR="00DB68F4" w:rsidRDefault="00DB68F4"/>
    <w:p w14:paraId="7C095996" w14:textId="77777777" w:rsidR="00BC23F2" w:rsidRDefault="000345E6">
      <w:r>
        <w:tab/>
      </w:r>
      <w:r>
        <w:tab/>
      </w:r>
      <w:r>
        <w:tab/>
      </w:r>
      <w:r>
        <w:tab/>
      </w:r>
      <w:r>
        <w:tab/>
      </w:r>
      <w:r>
        <w:tab/>
      </w:r>
      <w:r>
        <w:tab/>
      </w:r>
      <w:r>
        <w:tab/>
      </w:r>
      <w:r>
        <w:tab/>
      </w:r>
      <w:r>
        <w:tab/>
      </w:r>
      <w:r>
        <w:tab/>
      </w:r>
    </w:p>
    <w:p w14:paraId="3E53F5EB" w14:textId="0E68611A" w:rsidR="009C776E" w:rsidRDefault="009C776E" w:rsidP="009C776E">
      <w:pPr>
        <w:rPr>
          <w:rFonts w:asciiTheme="minorHAnsi" w:hAnsiTheme="minorHAnsi"/>
        </w:rPr>
      </w:pPr>
    </w:p>
    <w:p w14:paraId="5561D060" w14:textId="2F289742" w:rsidR="0057176C" w:rsidRPr="000345E6" w:rsidRDefault="0057176C" w:rsidP="0057176C">
      <w:pPr>
        <w:jc w:val="right"/>
        <w:rPr>
          <w:rFonts w:asciiTheme="minorHAnsi" w:hAnsiTheme="minorHAnsi"/>
        </w:rPr>
      </w:pPr>
      <w:r>
        <w:rPr>
          <w:rFonts w:asciiTheme="minorHAnsi" w:hAnsiTheme="minorHAnsi"/>
        </w:rPr>
        <w:t>28/06/2018</w:t>
      </w:r>
    </w:p>
    <w:p w14:paraId="08ED0133" w14:textId="0261321B" w:rsidR="000345E6" w:rsidRPr="000345E6" w:rsidRDefault="000345E6" w:rsidP="000345E6">
      <w:pPr>
        <w:jc w:val="left"/>
        <w:rPr>
          <w:rFonts w:ascii="Calibri" w:hAnsi="Calibri"/>
          <w:spacing w:val="2"/>
          <w:sz w:val="24"/>
          <w:szCs w:val="24"/>
        </w:rPr>
      </w:pPr>
      <w:r w:rsidRPr="006F3231">
        <w:rPr>
          <w:rFonts w:ascii="Calibri" w:hAnsi="Calibri"/>
          <w:b/>
          <w:spacing w:val="2"/>
          <w:sz w:val="24"/>
          <w:szCs w:val="24"/>
          <w:u w:val="single"/>
        </w:rPr>
        <w:t>Name:</w:t>
      </w:r>
      <w:r w:rsidRPr="006F3231">
        <w:rPr>
          <w:rFonts w:ascii="Calibri" w:hAnsi="Calibri"/>
          <w:b/>
          <w:spacing w:val="2"/>
          <w:sz w:val="24"/>
          <w:szCs w:val="24"/>
          <w:u w:val="single"/>
        </w:rPr>
        <w:tab/>
      </w:r>
      <w:r>
        <w:rPr>
          <w:rFonts w:ascii="Calibri" w:hAnsi="Calibri"/>
          <w:b/>
          <w:spacing w:val="2"/>
          <w:sz w:val="24"/>
          <w:szCs w:val="24"/>
        </w:rPr>
        <w:tab/>
      </w:r>
      <w:r>
        <w:rPr>
          <w:rFonts w:ascii="Calibri" w:hAnsi="Calibri"/>
          <w:spacing w:val="2"/>
          <w:sz w:val="24"/>
          <w:szCs w:val="24"/>
        </w:rPr>
        <w:tab/>
      </w:r>
      <w:r>
        <w:rPr>
          <w:rFonts w:ascii="Calibri" w:hAnsi="Calibri"/>
          <w:b/>
          <w:spacing w:val="2"/>
          <w:sz w:val="24"/>
          <w:szCs w:val="24"/>
        </w:rPr>
        <w:tab/>
      </w:r>
      <w:r w:rsidR="00D31603">
        <w:rPr>
          <w:rFonts w:ascii="Calibri" w:hAnsi="Calibri"/>
          <w:spacing w:val="2"/>
          <w:sz w:val="24"/>
          <w:szCs w:val="24"/>
        </w:rPr>
        <w:t>Chereez Nel</w:t>
      </w:r>
    </w:p>
    <w:p w14:paraId="0753BDD9" w14:textId="56158B72" w:rsidR="000345E6" w:rsidRPr="000345E6" w:rsidRDefault="000345E6" w:rsidP="000345E6">
      <w:pPr>
        <w:jc w:val="left"/>
        <w:rPr>
          <w:rFonts w:ascii="Calibri" w:hAnsi="Calibri"/>
          <w:spacing w:val="2"/>
          <w:sz w:val="24"/>
          <w:szCs w:val="24"/>
        </w:rPr>
      </w:pPr>
      <w:r w:rsidRPr="006F3231">
        <w:rPr>
          <w:rFonts w:ascii="Calibri" w:hAnsi="Calibri"/>
          <w:b/>
          <w:spacing w:val="2"/>
          <w:sz w:val="24"/>
          <w:szCs w:val="24"/>
          <w:u w:val="single"/>
        </w:rPr>
        <w:t>Date of Birth:</w:t>
      </w:r>
      <w:r>
        <w:rPr>
          <w:rFonts w:ascii="Calibri" w:hAnsi="Calibri"/>
          <w:spacing w:val="2"/>
          <w:sz w:val="24"/>
          <w:szCs w:val="24"/>
        </w:rPr>
        <w:tab/>
      </w:r>
      <w:r>
        <w:rPr>
          <w:rFonts w:ascii="Calibri" w:hAnsi="Calibri"/>
          <w:spacing w:val="2"/>
          <w:sz w:val="24"/>
          <w:szCs w:val="24"/>
        </w:rPr>
        <w:tab/>
      </w:r>
      <w:r>
        <w:rPr>
          <w:rFonts w:ascii="Calibri" w:hAnsi="Calibri"/>
          <w:spacing w:val="2"/>
          <w:sz w:val="24"/>
          <w:szCs w:val="24"/>
        </w:rPr>
        <w:tab/>
      </w:r>
      <w:r w:rsidR="00D31603">
        <w:rPr>
          <w:rFonts w:ascii="Calibri" w:hAnsi="Calibri"/>
          <w:spacing w:val="2"/>
          <w:sz w:val="24"/>
          <w:szCs w:val="24"/>
        </w:rPr>
        <w:t>16/01/2015</w:t>
      </w:r>
    </w:p>
    <w:p w14:paraId="32A6E9C7" w14:textId="3B046C62" w:rsidR="000345E6" w:rsidRPr="000345E6" w:rsidRDefault="000345E6" w:rsidP="000345E6">
      <w:pPr>
        <w:jc w:val="left"/>
        <w:rPr>
          <w:rFonts w:ascii="Calibri" w:hAnsi="Calibri"/>
          <w:spacing w:val="2"/>
          <w:sz w:val="24"/>
          <w:szCs w:val="24"/>
        </w:rPr>
      </w:pPr>
      <w:r w:rsidRPr="006F3231">
        <w:rPr>
          <w:rFonts w:ascii="Calibri" w:hAnsi="Calibri"/>
          <w:b/>
          <w:spacing w:val="2"/>
          <w:sz w:val="24"/>
          <w:szCs w:val="24"/>
          <w:u w:val="single"/>
        </w:rPr>
        <w:t>Diagnosis:</w:t>
      </w:r>
      <w:r>
        <w:rPr>
          <w:rFonts w:ascii="Calibri" w:hAnsi="Calibri"/>
          <w:spacing w:val="2"/>
          <w:sz w:val="24"/>
          <w:szCs w:val="24"/>
        </w:rPr>
        <w:tab/>
      </w:r>
      <w:r>
        <w:rPr>
          <w:rFonts w:ascii="Calibri" w:hAnsi="Calibri"/>
          <w:spacing w:val="2"/>
          <w:sz w:val="24"/>
          <w:szCs w:val="24"/>
        </w:rPr>
        <w:tab/>
      </w:r>
      <w:r>
        <w:rPr>
          <w:rFonts w:ascii="Calibri" w:hAnsi="Calibri"/>
          <w:spacing w:val="2"/>
          <w:sz w:val="24"/>
          <w:szCs w:val="24"/>
        </w:rPr>
        <w:tab/>
      </w:r>
      <w:r w:rsidR="00D31603">
        <w:rPr>
          <w:rFonts w:ascii="Calibri" w:hAnsi="Calibri"/>
          <w:spacing w:val="2"/>
          <w:sz w:val="24"/>
          <w:szCs w:val="24"/>
        </w:rPr>
        <w:t>Undifferentiated soft tissue sarcoma</w:t>
      </w:r>
    </w:p>
    <w:p w14:paraId="486336C2" w14:textId="2BBC7695" w:rsidR="000345E6" w:rsidRPr="000345E6" w:rsidRDefault="000345E6" w:rsidP="000345E6">
      <w:pPr>
        <w:jc w:val="left"/>
        <w:rPr>
          <w:rFonts w:ascii="Calibri" w:hAnsi="Calibri"/>
          <w:spacing w:val="2"/>
          <w:sz w:val="24"/>
          <w:szCs w:val="24"/>
        </w:rPr>
      </w:pPr>
      <w:r w:rsidRPr="006F3231">
        <w:rPr>
          <w:rFonts w:ascii="Calibri" w:hAnsi="Calibri"/>
          <w:b/>
          <w:spacing w:val="2"/>
          <w:sz w:val="24"/>
          <w:szCs w:val="24"/>
          <w:u w:val="single"/>
        </w:rPr>
        <w:t>Date of Diagnosis:</w:t>
      </w:r>
      <w:r>
        <w:rPr>
          <w:rFonts w:ascii="Calibri" w:hAnsi="Calibri"/>
          <w:spacing w:val="2"/>
          <w:sz w:val="24"/>
          <w:szCs w:val="24"/>
        </w:rPr>
        <w:tab/>
      </w:r>
      <w:r>
        <w:rPr>
          <w:rFonts w:ascii="Calibri" w:hAnsi="Calibri"/>
          <w:spacing w:val="2"/>
          <w:sz w:val="24"/>
          <w:szCs w:val="24"/>
        </w:rPr>
        <w:tab/>
      </w:r>
      <w:r w:rsidR="00D31603">
        <w:rPr>
          <w:rFonts w:ascii="Calibri" w:hAnsi="Calibri"/>
          <w:spacing w:val="2"/>
          <w:sz w:val="24"/>
          <w:szCs w:val="24"/>
        </w:rPr>
        <w:t>16/03/2018</w:t>
      </w:r>
    </w:p>
    <w:p w14:paraId="2138848C" w14:textId="5409B679" w:rsidR="000345E6" w:rsidRDefault="000345E6" w:rsidP="000345E6">
      <w:pPr>
        <w:jc w:val="left"/>
        <w:rPr>
          <w:rFonts w:ascii="Calibri" w:hAnsi="Calibri"/>
          <w:spacing w:val="2"/>
          <w:sz w:val="24"/>
          <w:szCs w:val="24"/>
        </w:rPr>
      </w:pPr>
      <w:r w:rsidRPr="006F3231">
        <w:rPr>
          <w:rFonts w:ascii="Calibri" w:hAnsi="Calibri"/>
          <w:b/>
          <w:spacing w:val="2"/>
          <w:sz w:val="24"/>
          <w:szCs w:val="24"/>
          <w:u w:val="single"/>
        </w:rPr>
        <w:t>ICD10:</w:t>
      </w:r>
      <w:r w:rsidRPr="006F3231">
        <w:rPr>
          <w:rFonts w:ascii="Calibri" w:hAnsi="Calibri"/>
          <w:b/>
          <w:spacing w:val="2"/>
          <w:sz w:val="24"/>
          <w:szCs w:val="24"/>
        </w:rPr>
        <w:tab/>
      </w:r>
      <w:r w:rsidR="00D31603">
        <w:rPr>
          <w:rFonts w:ascii="Calibri" w:hAnsi="Calibri"/>
          <w:spacing w:val="2"/>
          <w:sz w:val="24"/>
          <w:szCs w:val="24"/>
        </w:rPr>
        <w:tab/>
      </w:r>
      <w:r w:rsidR="00D31603">
        <w:rPr>
          <w:rFonts w:ascii="Calibri" w:hAnsi="Calibri"/>
          <w:spacing w:val="2"/>
          <w:sz w:val="24"/>
          <w:szCs w:val="24"/>
        </w:rPr>
        <w:tab/>
      </w:r>
      <w:r w:rsidR="00D31603">
        <w:rPr>
          <w:rFonts w:ascii="Calibri" w:hAnsi="Calibri"/>
          <w:spacing w:val="2"/>
          <w:sz w:val="24"/>
          <w:szCs w:val="24"/>
        </w:rPr>
        <w:tab/>
        <w:t>C49.0</w:t>
      </w:r>
      <w:r>
        <w:rPr>
          <w:rFonts w:ascii="Calibri" w:hAnsi="Calibri"/>
          <w:spacing w:val="2"/>
          <w:sz w:val="24"/>
          <w:szCs w:val="24"/>
        </w:rPr>
        <w:tab/>
      </w:r>
    </w:p>
    <w:p w14:paraId="1041C10F" w14:textId="243B77FD" w:rsidR="000345E6" w:rsidRDefault="000345E6" w:rsidP="000345E6">
      <w:pPr>
        <w:jc w:val="left"/>
        <w:rPr>
          <w:rFonts w:ascii="Calibri" w:hAnsi="Calibri"/>
          <w:spacing w:val="2"/>
          <w:sz w:val="24"/>
          <w:szCs w:val="24"/>
        </w:rPr>
      </w:pPr>
      <w:r w:rsidRPr="006F3231">
        <w:rPr>
          <w:rFonts w:ascii="Calibri" w:hAnsi="Calibri"/>
          <w:b/>
          <w:spacing w:val="2"/>
          <w:sz w:val="24"/>
          <w:szCs w:val="24"/>
          <w:u w:val="single"/>
        </w:rPr>
        <w:t>PMB:</w:t>
      </w:r>
      <w:r w:rsidR="0016608F">
        <w:rPr>
          <w:rFonts w:ascii="Calibri" w:hAnsi="Calibri"/>
          <w:spacing w:val="2"/>
          <w:sz w:val="24"/>
          <w:szCs w:val="24"/>
        </w:rPr>
        <w:tab/>
      </w:r>
      <w:r w:rsidR="0016608F">
        <w:rPr>
          <w:rFonts w:ascii="Calibri" w:hAnsi="Calibri"/>
          <w:spacing w:val="2"/>
          <w:sz w:val="24"/>
          <w:szCs w:val="24"/>
        </w:rPr>
        <w:tab/>
      </w:r>
      <w:r w:rsidR="0016608F">
        <w:rPr>
          <w:rFonts w:ascii="Calibri" w:hAnsi="Calibri"/>
          <w:spacing w:val="2"/>
          <w:sz w:val="24"/>
          <w:szCs w:val="24"/>
        </w:rPr>
        <w:tab/>
      </w:r>
      <w:r w:rsidR="0016608F">
        <w:rPr>
          <w:rFonts w:ascii="Calibri" w:hAnsi="Calibri"/>
          <w:spacing w:val="2"/>
          <w:sz w:val="24"/>
          <w:szCs w:val="24"/>
        </w:rPr>
        <w:tab/>
      </w:r>
      <w:r w:rsidR="00D31603">
        <w:rPr>
          <w:rFonts w:ascii="Calibri" w:hAnsi="Calibri"/>
          <w:spacing w:val="2"/>
          <w:sz w:val="24"/>
          <w:szCs w:val="24"/>
        </w:rPr>
        <w:t>952J</w:t>
      </w:r>
    </w:p>
    <w:p w14:paraId="459819E4" w14:textId="54D01A8C" w:rsidR="000345E6" w:rsidRPr="000345E6" w:rsidRDefault="000345E6" w:rsidP="000345E6">
      <w:pPr>
        <w:jc w:val="left"/>
        <w:rPr>
          <w:rFonts w:ascii="Calibri" w:hAnsi="Calibri"/>
          <w:spacing w:val="2"/>
          <w:sz w:val="24"/>
          <w:szCs w:val="24"/>
        </w:rPr>
      </w:pPr>
      <w:r w:rsidRPr="006F3231">
        <w:rPr>
          <w:rFonts w:ascii="Calibri" w:hAnsi="Calibri"/>
          <w:b/>
          <w:spacing w:val="2"/>
          <w:sz w:val="24"/>
          <w:szCs w:val="24"/>
          <w:u w:val="single"/>
        </w:rPr>
        <w:t>Medical Aid:</w:t>
      </w:r>
      <w:r w:rsidR="0016608F">
        <w:rPr>
          <w:rFonts w:ascii="Calibri" w:hAnsi="Calibri"/>
          <w:spacing w:val="2"/>
          <w:sz w:val="24"/>
          <w:szCs w:val="24"/>
        </w:rPr>
        <w:tab/>
      </w:r>
      <w:r w:rsidR="0016608F">
        <w:rPr>
          <w:rFonts w:ascii="Calibri" w:hAnsi="Calibri"/>
          <w:spacing w:val="2"/>
          <w:sz w:val="24"/>
          <w:szCs w:val="24"/>
        </w:rPr>
        <w:tab/>
      </w:r>
      <w:r w:rsidR="0016608F">
        <w:rPr>
          <w:rFonts w:ascii="Calibri" w:hAnsi="Calibri"/>
          <w:spacing w:val="2"/>
          <w:sz w:val="24"/>
          <w:szCs w:val="24"/>
        </w:rPr>
        <w:tab/>
        <w:t>Discovery</w:t>
      </w:r>
    </w:p>
    <w:p w14:paraId="77261791" w14:textId="072F7029" w:rsidR="000345E6" w:rsidRPr="000345E6" w:rsidRDefault="000345E6" w:rsidP="000345E6">
      <w:pPr>
        <w:jc w:val="left"/>
        <w:rPr>
          <w:rFonts w:ascii="Calibri" w:hAnsi="Calibri"/>
          <w:spacing w:val="2"/>
          <w:sz w:val="24"/>
          <w:szCs w:val="24"/>
        </w:rPr>
      </w:pPr>
      <w:r w:rsidRPr="006F3231">
        <w:rPr>
          <w:rFonts w:ascii="Calibri" w:hAnsi="Calibri"/>
          <w:b/>
          <w:spacing w:val="2"/>
          <w:sz w:val="24"/>
          <w:szCs w:val="24"/>
          <w:u w:val="single"/>
        </w:rPr>
        <w:t>Medical Aid Number:</w:t>
      </w:r>
      <w:r w:rsidRPr="006F3231">
        <w:rPr>
          <w:rFonts w:ascii="Calibri" w:hAnsi="Calibri"/>
          <w:b/>
          <w:spacing w:val="2"/>
          <w:sz w:val="24"/>
          <w:szCs w:val="24"/>
        </w:rPr>
        <w:tab/>
      </w:r>
      <w:r w:rsidR="0016608F">
        <w:rPr>
          <w:rFonts w:ascii="Calibri" w:hAnsi="Calibri"/>
          <w:spacing w:val="2"/>
          <w:sz w:val="24"/>
          <w:szCs w:val="24"/>
        </w:rPr>
        <w:tab/>
      </w:r>
      <w:r w:rsidR="00D31603">
        <w:rPr>
          <w:rFonts w:ascii="Calibri" w:hAnsi="Calibri"/>
          <w:spacing w:val="2"/>
          <w:sz w:val="24"/>
          <w:szCs w:val="24"/>
        </w:rPr>
        <w:t>329854831</w:t>
      </w:r>
    </w:p>
    <w:p w14:paraId="72382FD6" w14:textId="70900EEA" w:rsidR="009C776E" w:rsidRDefault="009C776E" w:rsidP="000345E6">
      <w:pPr>
        <w:jc w:val="left"/>
        <w:rPr>
          <w:rFonts w:ascii="Calibri" w:hAnsi="Calibri"/>
          <w:spacing w:val="2"/>
          <w:sz w:val="24"/>
          <w:szCs w:val="24"/>
        </w:rPr>
      </w:pPr>
    </w:p>
    <w:p w14:paraId="32016396" w14:textId="661DDCC9" w:rsidR="0016608F" w:rsidRDefault="00D31603" w:rsidP="000345E6">
      <w:pPr>
        <w:jc w:val="left"/>
        <w:rPr>
          <w:rFonts w:ascii="Calibri" w:hAnsi="Calibri"/>
          <w:spacing w:val="2"/>
          <w:sz w:val="24"/>
          <w:szCs w:val="24"/>
        </w:rPr>
      </w:pPr>
      <w:r>
        <w:rPr>
          <w:rFonts w:ascii="Calibri" w:hAnsi="Calibri"/>
          <w:spacing w:val="2"/>
          <w:sz w:val="24"/>
          <w:szCs w:val="24"/>
        </w:rPr>
        <w:t xml:space="preserve">Chereez </w:t>
      </w:r>
      <w:r w:rsidR="0055739F">
        <w:rPr>
          <w:rFonts w:ascii="Calibri" w:hAnsi="Calibri"/>
          <w:spacing w:val="2"/>
          <w:sz w:val="24"/>
          <w:szCs w:val="24"/>
        </w:rPr>
        <w:t>Nel is a 3 year old female who presented with 2 month history of right sided cheek pain and swelling. A CT scan of the head and neck confirmed a large contrast enhancing lesion in the right masticator space/infratemporal fossa.</w:t>
      </w:r>
      <w:r w:rsidR="009C776E">
        <w:rPr>
          <w:rFonts w:ascii="Calibri" w:hAnsi="Calibri"/>
          <w:spacing w:val="2"/>
          <w:sz w:val="24"/>
          <w:szCs w:val="24"/>
        </w:rPr>
        <w:t xml:space="preserve"> An MRI confirmed a 3.7 x 4.1x 4.1 cm well circumscribed lobulated mass in the right masticator space with restricted diffusion. There was a poor plane of separation between the mass and the medial pterygoid muscle, as well as invasion of the deep lobe of the parotid gland. The lesion extended superi</w:t>
      </w:r>
      <w:r w:rsidR="00CE59FD">
        <w:rPr>
          <w:rFonts w:ascii="Calibri" w:hAnsi="Calibri"/>
          <w:spacing w:val="2"/>
          <w:sz w:val="24"/>
          <w:szCs w:val="24"/>
        </w:rPr>
        <w:t>orly into the right infra-tempo</w:t>
      </w:r>
      <w:r w:rsidR="009C776E">
        <w:rPr>
          <w:rFonts w:ascii="Calibri" w:hAnsi="Calibri"/>
          <w:spacing w:val="2"/>
          <w:sz w:val="24"/>
          <w:szCs w:val="24"/>
        </w:rPr>
        <w:t xml:space="preserve">ral fossa with encroachment of </w:t>
      </w:r>
      <w:r w:rsidR="00CE59FD">
        <w:rPr>
          <w:rFonts w:ascii="Calibri" w:hAnsi="Calibri"/>
          <w:spacing w:val="2"/>
          <w:sz w:val="24"/>
          <w:szCs w:val="24"/>
        </w:rPr>
        <w:t>Meckel’s</w:t>
      </w:r>
      <w:r w:rsidR="009C776E">
        <w:rPr>
          <w:rFonts w:ascii="Calibri" w:hAnsi="Calibri"/>
          <w:spacing w:val="2"/>
          <w:sz w:val="24"/>
          <w:szCs w:val="24"/>
        </w:rPr>
        <w:t xml:space="preserve"> cave on the right. It extended laterally displacing the right TM joint and mandibular ramus.</w:t>
      </w:r>
      <w:r w:rsidR="0055739F">
        <w:rPr>
          <w:rFonts w:ascii="Calibri" w:hAnsi="Calibri"/>
          <w:spacing w:val="2"/>
          <w:sz w:val="24"/>
          <w:szCs w:val="24"/>
        </w:rPr>
        <w:t xml:space="preserve"> A biopsy was performed by Dr A. Khan at Sunward Park Hospital o 16/03/2018. This showed a small round blue cell of childhood. Immunohistochemistry confirmed positive </w:t>
      </w:r>
      <w:r w:rsidR="00CE59FD">
        <w:rPr>
          <w:rFonts w:ascii="Calibri" w:hAnsi="Calibri"/>
          <w:spacing w:val="2"/>
          <w:sz w:val="24"/>
          <w:szCs w:val="24"/>
        </w:rPr>
        <w:t>vimentin but</w:t>
      </w:r>
      <w:r w:rsidR="0055739F">
        <w:rPr>
          <w:rFonts w:ascii="Calibri" w:hAnsi="Calibri"/>
          <w:spacing w:val="2"/>
          <w:sz w:val="24"/>
          <w:szCs w:val="24"/>
        </w:rPr>
        <w:t xml:space="preserve"> was not diagnostic of a specific lineage of differentiation and was as such regarded as an undifferentiated high grade soft tissue sarcoma.</w:t>
      </w:r>
      <w:r w:rsidR="009C776E">
        <w:rPr>
          <w:rFonts w:ascii="Calibri" w:hAnsi="Calibri"/>
          <w:spacing w:val="2"/>
          <w:sz w:val="24"/>
          <w:szCs w:val="24"/>
        </w:rPr>
        <w:t xml:space="preserve"> Further molecular testing of the tumour was performed by MolGenDx in Basal. This confirmed an SLX4 mutation, FLCN and a RET mutation, all of which have no treatment implications and did not shed any further light on lineage.</w:t>
      </w:r>
    </w:p>
    <w:p w14:paraId="4358185B" w14:textId="25AB3067" w:rsidR="0055739F" w:rsidRDefault="0055739F" w:rsidP="000345E6">
      <w:pPr>
        <w:jc w:val="left"/>
        <w:rPr>
          <w:rFonts w:ascii="Calibri" w:hAnsi="Calibri"/>
          <w:spacing w:val="2"/>
          <w:sz w:val="24"/>
          <w:szCs w:val="24"/>
        </w:rPr>
      </w:pPr>
    </w:p>
    <w:p w14:paraId="336CB4FD" w14:textId="0A17F5CE" w:rsidR="0055739F" w:rsidRDefault="009C776E" w:rsidP="000345E6">
      <w:pPr>
        <w:jc w:val="left"/>
        <w:rPr>
          <w:rFonts w:ascii="Calibri" w:hAnsi="Calibri"/>
          <w:spacing w:val="2"/>
          <w:sz w:val="24"/>
          <w:szCs w:val="24"/>
        </w:rPr>
      </w:pPr>
      <w:r>
        <w:rPr>
          <w:rFonts w:ascii="Calibri" w:hAnsi="Calibri"/>
          <w:spacing w:val="2"/>
          <w:sz w:val="24"/>
          <w:szCs w:val="24"/>
        </w:rPr>
        <w:t xml:space="preserve">Chereez was therefore treated in the </w:t>
      </w:r>
      <w:r w:rsidR="00EB590D">
        <w:rPr>
          <w:rFonts w:ascii="Calibri" w:hAnsi="Calibri"/>
          <w:spacing w:val="2"/>
          <w:sz w:val="24"/>
          <w:szCs w:val="24"/>
        </w:rPr>
        <w:t xml:space="preserve">very </w:t>
      </w:r>
      <w:r w:rsidR="00CE59FD">
        <w:rPr>
          <w:rFonts w:ascii="Calibri" w:hAnsi="Calibri"/>
          <w:spacing w:val="2"/>
          <w:sz w:val="24"/>
          <w:szCs w:val="24"/>
        </w:rPr>
        <w:t>high-risk</w:t>
      </w:r>
      <w:r w:rsidR="00EB590D">
        <w:rPr>
          <w:rFonts w:ascii="Calibri" w:hAnsi="Calibri"/>
          <w:spacing w:val="2"/>
          <w:sz w:val="24"/>
          <w:szCs w:val="24"/>
        </w:rPr>
        <w:t xml:space="preserve"> group of the EpSSG RMS 2005 protocol with IVADo</w:t>
      </w:r>
      <w:r w:rsidR="006B1825">
        <w:rPr>
          <w:rFonts w:ascii="Calibri" w:hAnsi="Calibri"/>
          <w:spacing w:val="2"/>
          <w:sz w:val="24"/>
          <w:szCs w:val="24"/>
        </w:rPr>
        <w:t xml:space="preserve">. </w:t>
      </w:r>
      <w:r>
        <w:rPr>
          <w:rFonts w:ascii="Calibri" w:hAnsi="Calibri"/>
          <w:spacing w:val="2"/>
          <w:sz w:val="24"/>
          <w:szCs w:val="24"/>
        </w:rPr>
        <w:t xml:space="preserve">She </w:t>
      </w:r>
      <w:r w:rsidR="002433E1">
        <w:rPr>
          <w:rFonts w:ascii="Calibri" w:hAnsi="Calibri"/>
          <w:spacing w:val="2"/>
          <w:sz w:val="24"/>
          <w:szCs w:val="24"/>
        </w:rPr>
        <w:t xml:space="preserve">is currently receiving week 13 of chemotherapy and has shown a remarkable clinical response. Undifferentiated sarcomas are high grade tumours and as with the other paediatric type soft tissue sarcomas, local control of the tumour is an essential part of therapy. Local control comprises both surgery and radiation. </w:t>
      </w:r>
    </w:p>
    <w:p w14:paraId="543D878C" w14:textId="5785EA0A" w:rsidR="002433E1" w:rsidRDefault="002433E1" w:rsidP="000345E6">
      <w:pPr>
        <w:jc w:val="left"/>
        <w:rPr>
          <w:rFonts w:ascii="Calibri" w:hAnsi="Calibri"/>
          <w:spacing w:val="2"/>
          <w:sz w:val="24"/>
          <w:szCs w:val="24"/>
        </w:rPr>
      </w:pPr>
    </w:p>
    <w:p w14:paraId="477055DA" w14:textId="396DD488" w:rsidR="002433E1" w:rsidRDefault="002433E1" w:rsidP="000345E6">
      <w:pPr>
        <w:jc w:val="left"/>
        <w:rPr>
          <w:rFonts w:ascii="Calibri" w:hAnsi="Calibri"/>
          <w:spacing w:val="2"/>
          <w:sz w:val="24"/>
          <w:szCs w:val="24"/>
        </w:rPr>
      </w:pPr>
      <w:proofErr w:type="spellStart"/>
      <w:r>
        <w:rPr>
          <w:rFonts w:ascii="Calibri" w:hAnsi="Calibri"/>
          <w:spacing w:val="2"/>
          <w:sz w:val="24"/>
          <w:szCs w:val="24"/>
        </w:rPr>
        <w:t>Chereez’s</w:t>
      </w:r>
      <w:proofErr w:type="spellEnd"/>
      <w:r>
        <w:rPr>
          <w:rFonts w:ascii="Calibri" w:hAnsi="Calibri"/>
          <w:spacing w:val="2"/>
          <w:sz w:val="24"/>
          <w:szCs w:val="24"/>
        </w:rPr>
        <w:t xml:space="preserve"> case was presented at the Morningside Friday Head and Neck tumour board. It was felt that the tumour would not be a</w:t>
      </w:r>
      <w:r w:rsidR="0057176C">
        <w:rPr>
          <w:rFonts w:ascii="Calibri" w:hAnsi="Calibri"/>
          <w:spacing w:val="2"/>
          <w:sz w:val="24"/>
          <w:szCs w:val="24"/>
        </w:rPr>
        <w:t>ble to be entirely removed because of the involvement of the skull base. Surgery would also be extensive, requiring splitting of the mandible, a fibula graft and a large flap and thus at this stage, it was suggested that the best option be to continue chemotherapy and reassess, and to explore radiation and potentially proton therapy.</w:t>
      </w:r>
    </w:p>
    <w:p w14:paraId="457F2E89" w14:textId="3B292266" w:rsidR="0057176C" w:rsidRDefault="0057176C" w:rsidP="000345E6">
      <w:pPr>
        <w:jc w:val="left"/>
        <w:rPr>
          <w:rFonts w:ascii="Calibri" w:hAnsi="Calibri"/>
          <w:spacing w:val="2"/>
          <w:sz w:val="24"/>
          <w:szCs w:val="24"/>
        </w:rPr>
      </w:pPr>
    </w:p>
    <w:p w14:paraId="34197AB9" w14:textId="5085D29D" w:rsidR="0057176C" w:rsidRDefault="0057176C" w:rsidP="000345E6">
      <w:pPr>
        <w:jc w:val="left"/>
        <w:rPr>
          <w:rFonts w:ascii="Calibri" w:hAnsi="Calibri"/>
          <w:spacing w:val="2"/>
          <w:sz w:val="24"/>
          <w:szCs w:val="24"/>
        </w:rPr>
      </w:pPr>
    </w:p>
    <w:p w14:paraId="38EDAED9" w14:textId="11597E32" w:rsidR="0057176C" w:rsidRDefault="0057176C" w:rsidP="000345E6">
      <w:pPr>
        <w:jc w:val="left"/>
        <w:rPr>
          <w:rFonts w:ascii="Calibri" w:hAnsi="Calibri"/>
          <w:spacing w:val="2"/>
          <w:sz w:val="24"/>
          <w:szCs w:val="24"/>
        </w:rPr>
      </w:pPr>
    </w:p>
    <w:p w14:paraId="314B02F5" w14:textId="25BD2CB9" w:rsidR="0057176C" w:rsidRDefault="0057176C" w:rsidP="000345E6">
      <w:pPr>
        <w:jc w:val="left"/>
        <w:rPr>
          <w:rFonts w:ascii="Calibri" w:hAnsi="Calibri"/>
          <w:spacing w:val="2"/>
          <w:sz w:val="24"/>
          <w:szCs w:val="24"/>
        </w:rPr>
      </w:pPr>
    </w:p>
    <w:p w14:paraId="65698621" w14:textId="1C4B806C" w:rsidR="0057176C" w:rsidRDefault="0057176C" w:rsidP="000345E6">
      <w:pPr>
        <w:jc w:val="left"/>
        <w:rPr>
          <w:rFonts w:ascii="Calibri" w:hAnsi="Calibri"/>
          <w:spacing w:val="2"/>
          <w:sz w:val="24"/>
          <w:szCs w:val="24"/>
        </w:rPr>
      </w:pPr>
    </w:p>
    <w:p w14:paraId="178A804F" w14:textId="37691EB5" w:rsidR="0057176C" w:rsidRDefault="0057176C" w:rsidP="000345E6">
      <w:pPr>
        <w:jc w:val="left"/>
        <w:rPr>
          <w:rFonts w:ascii="Calibri" w:hAnsi="Calibri"/>
          <w:spacing w:val="2"/>
          <w:sz w:val="24"/>
          <w:szCs w:val="24"/>
        </w:rPr>
      </w:pPr>
    </w:p>
    <w:p w14:paraId="56CBCE95" w14:textId="63C1193F" w:rsidR="0057176C" w:rsidRDefault="0057176C" w:rsidP="000345E6">
      <w:pPr>
        <w:jc w:val="left"/>
        <w:rPr>
          <w:rFonts w:ascii="Calibri" w:hAnsi="Calibri"/>
          <w:spacing w:val="2"/>
          <w:sz w:val="24"/>
          <w:szCs w:val="24"/>
        </w:rPr>
      </w:pPr>
    </w:p>
    <w:p w14:paraId="01F26E0B" w14:textId="4C743B8A" w:rsidR="0057176C" w:rsidRDefault="0057176C" w:rsidP="000345E6">
      <w:pPr>
        <w:jc w:val="left"/>
        <w:rPr>
          <w:rFonts w:ascii="Calibri" w:hAnsi="Calibri"/>
          <w:spacing w:val="2"/>
          <w:sz w:val="24"/>
          <w:szCs w:val="24"/>
        </w:rPr>
      </w:pPr>
    </w:p>
    <w:p w14:paraId="221D0909" w14:textId="4EF057F7" w:rsidR="0057176C" w:rsidRDefault="0057176C" w:rsidP="000345E6">
      <w:pPr>
        <w:jc w:val="left"/>
        <w:rPr>
          <w:rFonts w:ascii="Calibri" w:hAnsi="Calibri"/>
          <w:spacing w:val="2"/>
          <w:sz w:val="24"/>
          <w:szCs w:val="24"/>
        </w:rPr>
      </w:pPr>
    </w:p>
    <w:p w14:paraId="756B7352" w14:textId="363413C4" w:rsidR="0057176C" w:rsidRDefault="0057176C" w:rsidP="000345E6">
      <w:pPr>
        <w:jc w:val="left"/>
        <w:rPr>
          <w:rFonts w:ascii="Calibri" w:hAnsi="Calibri"/>
          <w:spacing w:val="2"/>
          <w:sz w:val="24"/>
          <w:szCs w:val="24"/>
        </w:rPr>
      </w:pPr>
    </w:p>
    <w:p w14:paraId="06E70D2A" w14:textId="68F0B842" w:rsidR="0057176C" w:rsidRDefault="0057176C" w:rsidP="000345E6">
      <w:pPr>
        <w:jc w:val="left"/>
        <w:rPr>
          <w:rFonts w:ascii="Calibri" w:hAnsi="Calibri"/>
          <w:spacing w:val="2"/>
          <w:sz w:val="24"/>
          <w:szCs w:val="24"/>
        </w:rPr>
      </w:pPr>
    </w:p>
    <w:p w14:paraId="75D9980F" w14:textId="37AB80B8" w:rsidR="0057176C" w:rsidRDefault="0057176C" w:rsidP="000345E6">
      <w:pPr>
        <w:jc w:val="left"/>
        <w:rPr>
          <w:rFonts w:ascii="Calibri" w:hAnsi="Calibri"/>
          <w:spacing w:val="2"/>
          <w:sz w:val="24"/>
          <w:szCs w:val="24"/>
        </w:rPr>
      </w:pPr>
    </w:p>
    <w:p w14:paraId="4975E3B1" w14:textId="4AACD6C4" w:rsidR="0057176C" w:rsidRDefault="0057176C" w:rsidP="000345E6">
      <w:pPr>
        <w:jc w:val="left"/>
        <w:rPr>
          <w:rFonts w:ascii="Calibri" w:hAnsi="Calibri"/>
          <w:spacing w:val="2"/>
          <w:sz w:val="24"/>
          <w:szCs w:val="24"/>
        </w:rPr>
      </w:pPr>
    </w:p>
    <w:p w14:paraId="63B7F265" w14:textId="22DAFAB0" w:rsidR="0057176C" w:rsidRDefault="0057176C" w:rsidP="000345E6">
      <w:pPr>
        <w:jc w:val="left"/>
        <w:rPr>
          <w:rFonts w:ascii="Calibri" w:hAnsi="Calibri"/>
          <w:spacing w:val="2"/>
          <w:sz w:val="24"/>
          <w:szCs w:val="24"/>
        </w:rPr>
      </w:pPr>
    </w:p>
    <w:p w14:paraId="45CFFE4A" w14:textId="143BC8F1" w:rsidR="0057176C" w:rsidRPr="006034A2" w:rsidRDefault="008A3E64" w:rsidP="000345E6">
      <w:pPr>
        <w:jc w:val="left"/>
        <w:rPr>
          <w:rFonts w:asciiTheme="minorHAnsi" w:hAnsiTheme="minorHAnsi" w:cstheme="minorHAnsi"/>
          <w:spacing w:val="2"/>
          <w:sz w:val="24"/>
          <w:szCs w:val="24"/>
        </w:rPr>
      </w:pPr>
      <w:r w:rsidRPr="006034A2">
        <w:rPr>
          <w:rFonts w:asciiTheme="minorHAnsi" w:hAnsiTheme="minorHAnsi" w:cstheme="minorHAnsi"/>
          <w:spacing w:val="2"/>
          <w:sz w:val="24"/>
          <w:szCs w:val="24"/>
        </w:rPr>
        <w:t>Radiation therapy is an essential component of therapy. It does however, cause major side effects, and these effects are worse in young children who receive radiation to the head and neck region. These complications include: Facial growth retardation, neuroendocrine dysfunction, visual/orbital problems, dental abnormalities, hearing loss and hypothyroidism.</w:t>
      </w:r>
    </w:p>
    <w:p w14:paraId="5498708F" w14:textId="1ACC10BB" w:rsidR="008A3E64" w:rsidRPr="006034A2" w:rsidRDefault="008A3E64" w:rsidP="000345E6">
      <w:pPr>
        <w:jc w:val="left"/>
        <w:rPr>
          <w:rFonts w:asciiTheme="minorHAnsi" w:hAnsiTheme="minorHAnsi" w:cstheme="minorHAnsi"/>
          <w:spacing w:val="2"/>
          <w:sz w:val="24"/>
          <w:szCs w:val="24"/>
        </w:rPr>
      </w:pPr>
      <w:r w:rsidRPr="006034A2">
        <w:rPr>
          <w:rFonts w:asciiTheme="minorHAnsi" w:hAnsiTheme="minorHAnsi" w:cstheme="minorHAnsi"/>
          <w:spacing w:val="2"/>
          <w:sz w:val="24"/>
          <w:szCs w:val="24"/>
        </w:rPr>
        <w:t>Currently intensity-modulated radiation is standard of care in the treatment of head and neck sarcomas.</w:t>
      </w:r>
    </w:p>
    <w:p w14:paraId="00C5C3C8" w14:textId="21AA8E82" w:rsidR="0057176C" w:rsidRPr="006034A2" w:rsidRDefault="0057176C" w:rsidP="000345E6">
      <w:pPr>
        <w:jc w:val="left"/>
        <w:rPr>
          <w:rFonts w:asciiTheme="minorHAnsi" w:hAnsiTheme="minorHAnsi" w:cstheme="minorHAnsi"/>
          <w:spacing w:val="2"/>
          <w:sz w:val="24"/>
          <w:szCs w:val="24"/>
        </w:rPr>
      </w:pPr>
    </w:p>
    <w:p w14:paraId="1AFFF679" w14:textId="6A6793AB" w:rsidR="008A3E64" w:rsidRPr="006034A2" w:rsidRDefault="0057176C" w:rsidP="008A3E64">
      <w:pPr>
        <w:jc w:val="left"/>
        <w:rPr>
          <w:rFonts w:asciiTheme="minorHAnsi" w:hAnsiTheme="minorHAnsi" w:cstheme="minorHAnsi"/>
          <w:color w:val="333333"/>
          <w:sz w:val="24"/>
          <w:szCs w:val="24"/>
        </w:rPr>
      </w:pPr>
      <w:r w:rsidRPr="0057176C">
        <w:rPr>
          <w:rFonts w:asciiTheme="minorHAnsi" w:hAnsiTheme="minorHAnsi" w:cstheme="minorHAnsi"/>
          <w:color w:val="333333"/>
          <w:sz w:val="24"/>
          <w:szCs w:val="24"/>
          <w:shd w:val="clear" w:color="auto" w:fill="FFFFFF"/>
          <w:lang w:val="en-ZA" w:eastAsia="en-US"/>
        </w:rPr>
        <w:t>Intensity-modulated radiation therapy (IMRT) is an advanced mode of high-precision radiotherapy that uses computer-controlled linear accelerators to deliver precise radiation doses to a malignant tumo</w:t>
      </w:r>
      <w:r w:rsidR="008A3E64" w:rsidRPr="006034A2">
        <w:rPr>
          <w:rFonts w:asciiTheme="minorHAnsi" w:hAnsiTheme="minorHAnsi" w:cstheme="minorHAnsi"/>
          <w:color w:val="333333"/>
          <w:sz w:val="24"/>
          <w:szCs w:val="24"/>
          <w:shd w:val="clear" w:color="auto" w:fill="FFFFFF"/>
          <w:lang w:val="en-ZA" w:eastAsia="en-US"/>
        </w:rPr>
        <w:t>u</w:t>
      </w:r>
      <w:r w:rsidRPr="0057176C">
        <w:rPr>
          <w:rFonts w:asciiTheme="minorHAnsi" w:hAnsiTheme="minorHAnsi" w:cstheme="minorHAnsi"/>
          <w:color w:val="333333"/>
          <w:sz w:val="24"/>
          <w:szCs w:val="24"/>
          <w:shd w:val="clear" w:color="auto" w:fill="FFFFFF"/>
          <w:lang w:val="en-ZA" w:eastAsia="en-US"/>
        </w:rPr>
        <w:t>r or specific areas within the tumo</w:t>
      </w:r>
      <w:r w:rsidR="008A3E64" w:rsidRPr="006034A2">
        <w:rPr>
          <w:rFonts w:asciiTheme="minorHAnsi" w:hAnsiTheme="minorHAnsi" w:cstheme="minorHAnsi"/>
          <w:color w:val="333333"/>
          <w:sz w:val="24"/>
          <w:szCs w:val="24"/>
          <w:shd w:val="clear" w:color="auto" w:fill="FFFFFF"/>
          <w:lang w:val="en-ZA" w:eastAsia="en-US"/>
        </w:rPr>
        <w:t>u</w:t>
      </w:r>
      <w:r w:rsidRPr="0057176C">
        <w:rPr>
          <w:rFonts w:asciiTheme="minorHAnsi" w:hAnsiTheme="minorHAnsi" w:cstheme="minorHAnsi"/>
          <w:color w:val="333333"/>
          <w:sz w:val="24"/>
          <w:szCs w:val="24"/>
          <w:shd w:val="clear" w:color="auto" w:fill="FFFFFF"/>
          <w:lang w:val="en-ZA" w:eastAsia="en-US"/>
        </w:rPr>
        <w:t>r. IMRT allows for the radiation dose to conform more precisely to the three-dimensional (3-D) shape of the tumo</w:t>
      </w:r>
      <w:r w:rsidR="008A3E64" w:rsidRPr="006034A2">
        <w:rPr>
          <w:rFonts w:asciiTheme="minorHAnsi" w:hAnsiTheme="minorHAnsi" w:cstheme="minorHAnsi"/>
          <w:color w:val="333333"/>
          <w:sz w:val="24"/>
          <w:szCs w:val="24"/>
          <w:shd w:val="clear" w:color="auto" w:fill="FFFFFF"/>
          <w:lang w:val="en-ZA" w:eastAsia="en-US"/>
        </w:rPr>
        <w:t>u</w:t>
      </w:r>
      <w:r w:rsidRPr="0057176C">
        <w:rPr>
          <w:rFonts w:asciiTheme="minorHAnsi" w:hAnsiTheme="minorHAnsi" w:cstheme="minorHAnsi"/>
          <w:color w:val="333333"/>
          <w:sz w:val="24"/>
          <w:szCs w:val="24"/>
          <w:shd w:val="clear" w:color="auto" w:fill="FFFFFF"/>
          <w:lang w:val="en-ZA" w:eastAsia="en-US"/>
        </w:rPr>
        <w:t>r by modulating—or controlling—the intensity of the radiation beam in multiple small volumes. IMRT also allows higher radiation doses to be focused to regions within the tumo</w:t>
      </w:r>
      <w:r w:rsidR="008A3E64" w:rsidRPr="006034A2">
        <w:rPr>
          <w:rFonts w:asciiTheme="minorHAnsi" w:hAnsiTheme="minorHAnsi" w:cstheme="minorHAnsi"/>
          <w:color w:val="333333"/>
          <w:sz w:val="24"/>
          <w:szCs w:val="24"/>
          <w:shd w:val="clear" w:color="auto" w:fill="FFFFFF"/>
          <w:lang w:val="en-ZA" w:eastAsia="en-US"/>
        </w:rPr>
        <w:t>u</w:t>
      </w:r>
      <w:r w:rsidRPr="0057176C">
        <w:rPr>
          <w:rFonts w:asciiTheme="minorHAnsi" w:hAnsiTheme="minorHAnsi" w:cstheme="minorHAnsi"/>
          <w:color w:val="333333"/>
          <w:sz w:val="24"/>
          <w:szCs w:val="24"/>
          <w:shd w:val="clear" w:color="auto" w:fill="FFFFFF"/>
          <w:lang w:val="en-ZA" w:eastAsia="en-US"/>
        </w:rPr>
        <w:t>r while minimizing the dose to surrounding normal critical structures.</w:t>
      </w:r>
      <w:r w:rsidR="008A3E64" w:rsidRPr="006034A2">
        <w:rPr>
          <w:rFonts w:asciiTheme="minorHAnsi" w:hAnsiTheme="minorHAnsi" w:cstheme="minorHAnsi"/>
          <w:color w:val="333333"/>
          <w:sz w:val="24"/>
          <w:szCs w:val="24"/>
          <w:shd w:val="clear" w:color="auto" w:fill="FFFFFF"/>
          <w:lang w:val="en-ZA" w:eastAsia="en-US"/>
        </w:rPr>
        <w:t xml:space="preserve"> </w:t>
      </w:r>
      <w:r w:rsidRPr="006034A2">
        <w:rPr>
          <w:rFonts w:asciiTheme="minorHAnsi" w:hAnsiTheme="minorHAnsi" w:cstheme="minorHAnsi"/>
          <w:color w:val="333333"/>
          <w:sz w:val="24"/>
          <w:szCs w:val="24"/>
        </w:rPr>
        <w:t>Typically, combinations of multiple intensity-modulated fields coming from different beam directions produce a custom tailored radiation dose that maximizes tumo</w:t>
      </w:r>
      <w:r w:rsidR="008A3E64" w:rsidRPr="006034A2">
        <w:rPr>
          <w:rFonts w:asciiTheme="minorHAnsi" w:hAnsiTheme="minorHAnsi" w:cstheme="minorHAnsi"/>
          <w:color w:val="333333"/>
          <w:sz w:val="24"/>
          <w:szCs w:val="24"/>
        </w:rPr>
        <w:t>u</w:t>
      </w:r>
      <w:r w:rsidRPr="006034A2">
        <w:rPr>
          <w:rFonts w:asciiTheme="minorHAnsi" w:hAnsiTheme="minorHAnsi" w:cstheme="minorHAnsi"/>
          <w:color w:val="333333"/>
          <w:sz w:val="24"/>
          <w:szCs w:val="24"/>
        </w:rPr>
        <w:t>r dose while also minimizing the dose to adjacent normal tissues.</w:t>
      </w:r>
    </w:p>
    <w:p w14:paraId="2298E502" w14:textId="77777777" w:rsidR="008A3E64" w:rsidRPr="006034A2" w:rsidRDefault="008A3E64" w:rsidP="008A3E64">
      <w:pPr>
        <w:jc w:val="left"/>
        <w:rPr>
          <w:rFonts w:asciiTheme="minorHAnsi" w:hAnsiTheme="minorHAnsi" w:cstheme="minorHAnsi"/>
          <w:sz w:val="24"/>
          <w:szCs w:val="24"/>
          <w:lang w:val="en-ZA" w:eastAsia="en-US"/>
        </w:rPr>
      </w:pPr>
    </w:p>
    <w:p w14:paraId="39E5214D" w14:textId="64DA7814" w:rsidR="0057176C" w:rsidRPr="006034A2" w:rsidRDefault="0057176C" w:rsidP="0057176C">
      <w:pPr>
        <w:pStyle w:val="NormalWeb"/>
        <w:spacing w:before="0" w:beforeAutospacing="0" w:after="150" w:afterAutospacing="0"/>
        <w:rPr>
          <w:rFonts w:asciiTheme="minorHAnsi" w:hAnsiTheme="minorHAnsi" w:cstheme="minorHAnsi"/>
          <w:color w:val="333333"/>
        </w:rPr>
      </w:pPr>
      <w:r w:rsidRPr="006034A2">
        <w:rPr>
          <w:rFonts w:asciiTheme="minorHAnsi" w:hAnsiTheme="minorHAnsi" w:cstheme="minorHAnsi"/>
          <w:color w:val="333333"/>
        </w:rPr>
        <w:t>Because the ratio of normal tissue dose to tumo</w:t>
      </w:r>
      <w:r w:rsidR="008A3E64" w:rsidRPr="006034A2">
        <w:rPr>
          <w:rFonts w:asciiTheme="minorHAnsi" w:hAnsiTheme="minorHAnsi" w:cstheme="minorHAnsi"/>
          <w:color w:val="333333"/>
        </w:rPr>
        <w:t>u</w:t>
      </w:r>
      <w:r w:rsidRPr="006034A2">
        <w:rPr>
          <w:rFonts w:asciiTheme="minorHAnsi" w:hAnsiTheme="minorHAnsi" w:cstheme="minorHAnsi"/>
          <w:color w:val="333333"/>
        </w:rPr>
        <w:t>r dose is reduced to a minimum with the IMRT approach, higher and more effective radiation doses can safely be delivered to tumo</w:t>
      </w:r>
      <w:r w:rsidR="008A3E64" w:rsidRPr="006034A2">
        <w:rPr>
          <w:rFonts w:asciiTheme="minorHAnsi" w:hAnsiTheme="minorHAnsi" w:cstheme="minorHAnsi"/>
          <w:color w:val="333333"/>
        </w:rPr>
        <w:t>u</w:t>
      </w:r>
      <w:r w:rsidRPr="006034A2">
        <w:rPr>
          <w:rFonts w:asciiTheme="minorHAnsi" w:hAnsiTheme="minorHAnsi" w:cstheme="minorHAnsi"/>
          <w:color w:val="333333"/>
        </w:rPr>
        <w:t>rs with fewer side effects compared with conventional radiotherapy techniques. IMRT also has the potential to reduce treatment toxicity, even when doses are not increased. Due to its complexity, IMRT does require slightly longer daily treatment times and additional planning and safety checks before the patient can start the treatment than conventional radiotherapy.</w:t>
      </w:r>
    </w:p>
    <w:p w14:paraId="2C3D912D" w14:textId="7AB615DE" w:rsidR="008A3E64" w:rsidRPr="006034A2" w:rsidRDefault="008A3E64" w:rsidP="0057176C">
      <w:pPr>
        <w:pStyle w:val="NormalWeb"/>
        <w:spacing w:before="0" w:beforeAutospacing="0" w:after="150" w:afterAutospacing="0"/>
        <w:rPr>
          <w:rFonts w:asciiTheme="minorHAnsi" w:hAnsiTheme="minorHAnsi" w:cstheme="minorHAnsi"/>
          <w:color w:val="333333"/>
        </w:rPr>
      </w:pPr>
      <w:r w:rsidRPr="006034A2">
        <w:rPr>
          <w:rFonts w:asciiTheme="minorHAnsi" w:hAnsiTheme="minorHAnsi" w:cstheme="minorHAnsi"/>
          <w:color w:val="333333"/>
        </w:rPr>
        <w:t xml:space="preserve">Proton therapy </w:t>
      </w:r>
      <w:r w:rsidR="00C73369" w:rsidRPr="006034A2">
        <w:rPr>
          <w:rFonts w:asciiTheme="minorHAnsi" w:hAnsiTheme="minorHAnsi" w:cstheme="minorHAnsi"/>
          <w:color w:val="333333"/>
        </w:rPr>
        <w:t>is a new form of radiation therapy, utilising protons rather than electrons. It has benefits over conventional radiation and over IMRT by delivering high doses to the tumour volume but at the same time by sparing more of the healthy surrounding tissues. This limits the side effects that especially young patients experience. Chereez is only 3 years old and thus the risk of side effects is very high. Unfortunately proton therapy is not available in South Africa, and is extremely expensive.</w:t>
      </w:r>
    </w:p>
    <w:p w14:paraId="18D0B1AA" w14:textId="29EE434C" w:rsidR="00C73369" w:rsidRDefault="00C73369" w:rsidP="0057176C">
      <w:pPr>
        <w:pStyle w:val="NormalWeb"/>
        <w:spacing w:before="0" w:beforeAutospacing="0" w:after="150" w:afterAutospacing="0"/>
        <w:rPr>
          <w:rFonts w:asciiTheme="minorHAnsi" w:hAnsiTheme="minorHAnsi" w:cstheme="minorHAnsi"/>
          <w:color w:val="333333"/>
        </w:rPr>
      </w:pPr>
      <w:r w:rsidRPr="006034A2">
        <w:rPr>
          <w:rFonts w:asciiTheme="minorHAnsi" w:hAnsiTheme="minorHAnsi" w:cstheme="minorHAnsi"/>
          <w:color w:val="333333"/>
        </w:rPr>
        <w:t>If proton therapy were to be considered, then Chereez would have to be transferred to the USA for treatment. Treatment would take at least 6 weeks and time would also be required to accurately plan the proton therapy. Centres offering proton therapy to International patients include Massachusetts General in Boston and Maryland in Baltimore. Costs are still estimates at this stage but are between $300 000 - $500 000. This excludes any accommodation, living expenses</w:t>
      </w:r>
      <w:r w:rsidR="006034A2" w:rsidRPr="006034A2">
        <w:rPr>
          <w:rFonts w:asciiTheme="minorHAnsi" w:hAnsiTheme="minorHAnsi" w:cstheme="minorHAnsi"/>
          <w:color w:val="333333"/>
        </w:rPr>
        <w:t xml:space="preserve"> or chemotherapy that may need to be given concurrently with the radiation.</w:t>
      </w:r>
    </w:p>
    <w:p w14:paraId="349891A4" w14:textId="5C18064C" w:rsidR="006034A2" w:rsidRDefault="006034A2" w:rsidP="0057176C">
      <w:pPr>
        <w:pStyle w:val="NormalWeb"/>
        <w:spacing w:before="0" w:beforeAutospacing="0" w:after="150" w:afterAutospacing="0"/>
        <w:rPr>
          <w:rFonts w:asciiTheme="minorHAnsi" w:hAnsiTheme="minorHAnsi" w:cstheme="minorHAnsi"/>
          <w:color w:val="333333"/>
        </w:rPr>
      </w:pPr>
    </w:p>
    <w:p w14:paraId="20B67F45" w14:textId="143D3A35" w:rsidR="006034A2" w:rsidRDefault="006034A2" w:rsidP="0057176C">
      <w:pPr>
        <w:pStyle w:val="NormalWeb"/>
        <w:spacing w:before="0" w:beforeAutospacing="0" w:after="150" w:afterAutospacing="0"/>
        <w:rPr>
          <w:rFonts w:asciiTheme="minorHAnsi" w:hAnsiTheme="minorHAnsi" w:cstheme="minorHAnsi"/>
          <w:color w:val="333333"/>
        </w:rPr>
      </w:pPr>
    </w:p>
    <w:p w14:paraId="0BEEC951" w14:textId="62ADD588" w:rsidR="006034A2" w:rsidRDefault="006034A2" w:rsidP="0057176C">
      <w:pPr>
        <w:pStyle w:val="NormalWeb"/>
        <w:spacing w:before="0" w:beforeAutospacing="0" w:after="150" w:afterAutospacing="0"/>
        <w:rPr>
          <w:rFonts w:asciiTheme="minorHAnsi" w:hAnsiTheme="minorHAnsi" w:cstheme="minorHAnsi"/>
          <w:color w:val="333333"/>
        </w:rPr>
      </w:pPr>
    </w:p>
    <w:p w14:paraId="41E5A995" w14:textId="22A7978A" w:rsidR="006034A2" w:rsidRDefault="006034A2" w:rsidP="0057176C">
      <w:pPr>
        <w:pStyle w:val="NormalWeb"/>
        <w:spacing w:before="0" w:beforeAutospacing="0" w:after="150" w:afterAutospacing="0"/>
        <w:rPr>
          <w:rFonts w:asciiTheme="minorHAnsi" w:hAnsiTheme="minorHAnsi" w:cstheme="minorHAnsi"/>
          <w:color w:val="333333"/>
        </w:rPr>
      </w:pPr>
    </w:p>
    <w:p w14:paraId="126D5DE1" w14:textId="08B744ED" w:rsidR="006034A2" w:rsidRDefault="006034A2" w:rsidP="0057176C">
      <w:pPr>
        <w:pStyle w:val="NormalWeb"/>
        <w:spacing w:before="0" w:beforeAutospacing="0" w:after="150" w:afterAutospacing="0"/>
        <w:rPr>
          <w:rFonts w:asciiTheme="minorHAnsi" w:hAnsiTheme="minorHAnsi" w:cstheme="minorHAnsi"/>
          <w:color w:val="333333"/>
        </w:rPr>
      </w:pPr>
    </w:p>
    <w:p w14:paraId="79DBF6CF" w14:textId="069864AE" w:rsidR="006034A2" w:rsidRDefault="006034A2" w:rsidP="0057176C">
      <w:pPr>
        <w:pStyle w:val="NormalWeb"/>
        <w:spacing w:before="0" w:beforeAutospacing="0" w:after="150" w:afterAutospacing="0"/>
        <w:rPr>
          <w:rFonts w:asciiTheme="minorHAnsi" w:hAnsiTheme="minorHAnsi" w:cstheme="minorHAnsi"/>
          <w:color w:val="333333"/>
        </w:rPr>
      </w:pPr>
    </w:p>
    <w:p w14:paraId="1F5B15E5" w14:textId="0463ABE4" w:rsidR="006034A2" w:rsidRDefault="006034A2" w:rsidP="0057176C">
      <w:pPr>
        <w:pStyle w:val="NormalWeb"/>
        <w:spacing w:before="0" w:beforeAutospacing="0" w:after="150" w:afterAutospacing="0"/>
        <w:rPr>
          <w:rFonts w:asciiTheme="minorHAnsi" w:hAnsiTheme="minorHAnsi" w:cstheme="minorHAnsi"/>
          <w:color w:val="333333"/>
        </w:rPr>
      </w:pPr>
    </w:p>
    <w:p w14:paraId="7EC5F80E" w14:textId="0BCA3410" w:rsidR="006034A2" w:rsidRDefault="006034A2" w:rsidP="0057176C">
      <w:pPr>
        <w:pStyle w:val="NormalWeb"/>
        <w:spacing w:before="0" w:beforeAutospacing="0" w:after="150" w:afterAutospacing="0"/>
        <w:rPr>
          <w:rFonts w:asciiTheme="minorHAnsi" w:hAnsiTheme="minorHAnsi" w:cstheme="minorHAnsi"/>
          <w:color w:val="333333"/>
        </w:rPr>
      </w:pPr>
    </w:p>
    <w:p w14:paraId="673C10C4" w14:textId="065C2FEF" w:rsidR="006034A2" w:rsidRDefault="006034A2" w:rsidP="0057176C">
      <w:pPr>
        <w:pStyle w:val="NormalWeb"/>
        <w:spacing w:before="0" w:beforeAutospacing="0" w:after="150" w:afterAutospacing="0"/>
        <w:rPr>
          <w:rFonts w:asciiTheme="minorHAnsi" w:hAnsiTheme="minorHAnsi" w:cstheme="minorHAnsi"/>
          <w:color w:val="333333"/>
        </w:rPr>
      </w:pPr>
    </w:p>
    <w:p w14:paraId="19A7998D" w14:textId="70813016" w:rsidR="006034A2" w:rsidRPr="006034A2" w:rsidRDefault="00247C7F" w:rsidP="0057176C">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Chereez is a vibrant young child with a good chance of survival. Literature reports event free survival at approximately 50% for children with undifferentiated sarcoma who undergo multimodality therapy. Therapy however, must be done as safely as possible, with the aim of reducing long term side effects. The side effects that Chereez may experience from radiation to her right cheek are significant, and as such the option of proton therapy, although costly, is extremely attractive. </w:t>
      </w:r>
    </w:p>
    <w:p w14:paraId="6940568C" w14:textId="271EB8D3" w:rsidR="0057176C" w:rsidRPr="006034A2" w:rsidRDefault="0057176C" w:rsidP="000345E6">
      <w:pPr>
        <w:jc w:val="left"/>
        <w:rPr>
          <w:rFonts w:asciiTheme="minorHAnsi" w:hAnsiTheme="minorHAnsi" w:cstheme="minorHAnsi"/>
          <w:spacing w:val="2"/>
          <w:sz w:val="24"/>
          <w:szCs w:val="24"/>
        </w:rPr>
      </w:pPr>
      <w:bookmarkStart w:id="0" w:name="_GoBack"/>
      <w:bookmarkEnd w:id="0"/>
    </w:p>
    <w:p w14:paraId="05FFF8B5" w14:textId="34E9170F" w:rsidR="000345E6" w:rsidRPr="006034A2" w:rsidRDefault="000A0CF8" w:rsidP="000345E6">
      <w:pPr>
        <w:jc w:val="left"/>
        <w:rPr>
          <w:rFonts w:asciiTheme="minorHAnsi" w:hAnsiTheme="minorHAnsi" w:cstheme="minorHAnsi"/>
          <w:spacing w:val="2"/>
          <w:sz w:val="24"/>
          <w:szCs w:val="24"/>
        </w:rPr>
      </w:pPr>
      <w:r w:rsidRPr="006034A2">
        <w:rPr>
          <w:rFonts w:asciiTheme="minorHAnsi" w:hAnsiTheme="minorHAnsi" w:cstheme="minorHAnsi"/>
          <w:spacing w:val="2"/>
          <w:sz w:val="24"/>
          <w:szCs w:val="24"/>
        </w:rPr>
        <w:t xml:space="preserve"> </w:t>
      </w:r>
    </w:p>
    <w:p w14:paraId="47F4E529" w14:textId="24720944" w:rsidR="000345E6" w:rsidRPr="006034A2" w:rsidRDefault="000345E6" w:rsidP="000345E6">
      <w:pPr>
        <w:jc w:val="left"/>
        <w:rPr>
          <w:rFonts w:asciiTheme="minorHAnsi" w:hAnsiTheme="minorHAnsi" w:cstheme="minorHAnsi"/>
          <w:spacing w:val="2"/>
          <w:sz w:val="24"/>
          <w:szCs w:val="24"/>
        </w:rPr>
      </w:pPr>
      <w:r w:rsidRPr="006034A2">
        <w:rPr>
          <w:rFonts w:asciiTheme="minorHAnsi" w:hAnsiTheme="minorHAnsi" w:cstheme="minorHAnsi"/>
          <w:spacing w:val="2"/>
          <w:sz w:val="24"/>
          <w:szCs w:val="24"/>
        </w:rPr>
        <w:t>If you require any further information, pleas</w:t>
      </w:r>
      <w:r w:rsidR="00025F6B" w:rsidRPr="006034A2">
        <w:rPr>
          <w:rFonts w:asciiTheme="minorHAnsi" w:hAnsiTheme="minorHAnsi" w:cstheme="minorHAnsi"/>
          <w:spacing w:val="2"/>
          <w:sz w:val="24"/>
          <w:szCs w:val="24"/>
        </w:rPr>
        <w:t>e do not hesitate to contact me.</w:t>
      </w:r>
    </w:p>
    <w:p w14:paraId="19083295" w14:textId="77777777" w:rsidR="000345E6" w:rsidRDefault="000345E6" w:rsidP="000345E6">
      <w:pPr>
        <w:jc w:val="left"/>
        <w:rPr>
          <w:rFonts w:ascii="Calibri" w:hAnsi="Calibri"/>
          <w:spacing w:val="2"/>
          <w:sz w:val="24"/>
          <w:szCs w:val="24"/>
        </w:rPr>
      </w:pPr>
    </w:p>
    <w:p w14:paraId="5599D558" w14:textId="07647F58" w:rsidR="001E6618" w:rsidRDefault="00CE59FD" w:rsidP="000345E6">
      <w:pPr>
        <w:jc w:val="left"/>
        <w:rPr>
          <w:rFonts w:ascii="Calibri" w:hAnsi="Calibri"/>
          <w:spacing w:val="2"/>
          <w:sz w:val="24"/>
          <w:szCs w:val="24"/>
        </w:rPr>
      </w:pPr>
      <w:r>
        <w:rPr>
          <w:rFonts w:ascii="Calibri" w:hAnsi="Calibri"/>
          <w:spacing w:val="2"/>
          <w:sz w:val="24"/>
          <w:szCs w:val="24"/>
        </w:rPr>
        <w:t>Kind regards</w:t>
      </w:r>
    </w:p>
    <w:p w14:paraId="0F6CB4FC" w14:textId="77777777" w:rsidR="00CE59FD" w:rsidRDefault="00CE59FD" w:rsidP="001E6618">
      <w:pPr>
        <w:widowControl w:val="0"/>
        <w:autoSpaceDE w:val="0"/>
        <w:autoSpaceDN w:val="0"/>
        <w:adjustRightInd w:val="0"/>
        <w:spacing w:line="280" w:lineRule="atLeast"/>
        <w:jc w:val="left"/>
        <w:rPr>
          <w:rFonts w:ascii="Times" w:eastAsiaTheme="minorHAnsi" w:hAnsi="Times" w:cs="Times"/>
          <w:color w:val="000000"/>
          <w:sz w:val="24"/>
          <w:szCs w:val="24"/>
          <w:lang w:val="en-US" w:eastAsia="en-US"/>
        </w:rPr>
      </w:pPr>
    </w:p>
    <w:p w14:paraId="4967DD44" w14:textId="095B5230" w:rsidR="001E6618" w:rsidRDefault="001E6618" w:rsidP="001E6618">
      <w:pPr>
        <w:widowControl w:val="0"/>
        <w:autoSpaceDE w:val="0"/>
        <w:autoSpaceDN w:val="0"/>
        <w:adjustRightInd w:val="0"/>
        <w:spacing w:line="280" w:lineRule="atLeast"/>
        <w:jc w:val="left"/>
        <w:rPr>
          <w:rFonts w:ascii="Times" w:eastAsiaTheme="minorHAnsi" w:hAnsi="Times" w:cs="Times"/>
          <w:color w:val="000000"/>
          <w:sz w:val="24"/>
          <w:szCs w:val="24"/>
          <w:lang w:val="en-US" w:eastAsia="en-US"/>
        </w:rPr>
      </w:pPr>
      <w:r>
        <w:rPr>
          <w:rFonts w:ascii="Times" w:eastAsiaTheme="minorHAnsi" w:hAnsi="Times" w:cs="Times"/>
          <w:noProof/>
          <w:color w:val="000000"/>
          <w:sz w:val="24"/>
          <w:szCs w:val="24"/>
          <w:lang w:val="en-US" w:eastAsia="en-US"/>
        </w:rPr>
        <w:drawing>
          <wp:inline distT="0" distB="0" distL="0" distR="0" wp14:anchorId="2B1E6DD2" wp14:editId="24B031A0">
            <wp:extent cx="1315233" cy="2385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792" cy="248245"/>
                    </a:xfrm>
                    <a:prstGeom prst="rect">
                      <a:avLst/>
                    </a:prstGeom>
                    <a:noFill/>
                    <a:ln>
                      <a:noFill/>
                    </a:ln>
                  </pic:spPr>
                </pic:pic>
              </a:graphicData>
            </a:graphic>
          </wp:inline>
        </w:drawing>
      </w:r>
      <w:r>
        <w:rPr>
          <w:rFonts w:ascii="Times" w:eastAsiaTheme="minorHAnsi" w:hAnsi="Times" w:cs="Times"/>
          <w:color w:val="000000"/>
          <w:sz w:val="24"/>
          <w:szCs w:val="24"/>
          <w:lang w:val="en-US" w:eastAsia="en-US"/>
        </w:rPr>
        <w:t xml:space="preserve"> </w:t>
      </w:r>
    </w:p>
    <w:p w14:paraId="099A7980" w14:textId="77777777" w:rsidR="001E6618" w:rsidRDefault="001E6618" w:rsidP="000345E6">
      <w:pPr>
        <w:jc w:val="left"/>
        <w:rPr>
          <w:rFonts w:ascii="Calibri" w:hAnsi="Calibri"/>
          <w:spacing w:val="2"/>
          <w:sz w:val="24"/>
          <w:szCs w:val="24"/>
        </w:rPr>
      </w:pPr>
    </w:p>
    <w:p w14:paraId="2B267DEF" w14:textId="327AA29C" w:rsidR="00942A4B" w:rsidRPr="00CE59FD" w:rsidRDefault="00942A4B" w:rsidP="00CE59FD">
      <w:pPr>
        <w:jc w:val="left"/>
        <w:rPr>
          <w:rFonts w:ascii="Calibri" w:hAnsi="Calibri"/>
          <w:spacing w:val="2"/>
          <w:sz w:val="24"/>
          <w:szCs w:val="24"/>
        </w:rPr>
      </w:pPr>
    </w:p>
    <w:sectPr w:rsidR="00942A4B" w:rsidRPr="00CE59FD" w:rsidSect="00F106DB">
      <w:headerReference w:type="even" r:id="rId7"/>
      <w:headerReference w:type="default" r:id="rId8"/>
      <w:footerReference w:type="even" r:id="rId9"/>
      <w:footerReference w:type="default" r:id="rId10"/>
      <w:headerReference w:type="first" r:id="rId11"/>
      <w:footerReference w:type="first" r:id="rId12"/>
      <w:pgSz w:w="12400" w:h="175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8F0A" w14:textId="77777777" w:rsidR="004802DC" w:rsidRDefault="004802DC" w:rsidP="00DB68F4">
      <w:r>
        <w:separator/>
      </w:r>
    </w:p>
  </w:endnote>
  <w:endnote w:type="continuationSeparator" w:id="0">
    <w:p w14:paraId="4EC4FE72" w14:textId="77777777" w:rsidR="004802DC" w:rsidRDefault="004802DC" w:rsidP="00DB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01E3" w14:textId="77777777" w:rsidR="00DB68F4" w:rsidRDefault="00DB6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6D63" w14:textId="77777777" w:rsidR="00DB68F4" w:rsidRDefault="00DB6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1600" w14:textId="77777777" w:rsidR="00DB68F4" w:rsidRDefault="00DB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12646" w14:textId="77777777" w:rsidR="004802DC" w:rsidRDefault="004802DC" w:rsidP="00DB68F4">
      <w:r>
        <w:separator/>
      </w:r>
    </w:p>
  </w:footnote>
  <w:footnote w:type="continuationSeparator" w:id="0">
    <w:p w14:paraId="22275B3F" w14:textId="77777777" w:rsidR="004802DC" w:rsidRDefault="004802DC" w:rsidP="00DB6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5D78" w14:textId="77777777" w:rsidR="00DB68F4" w:rsidRDefault="004802DC">
    <w:pPr>
      <w:pStyle w:val="Header"/>
    </w:pPr>
    <w:r>
      <w:rPr>
        <w:noProof/>
      </w:rPr>
      <w:pict w14:anchorId="03AD8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melanievanlier/Desktop/WORK/KATE BENNET/LetterheadFloating.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LetterheadFloa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31F0" w14:textId="77777777" w:rsidR="00DB68F4" w:rsidRDefault="004802DC">
    <w:pPr>
      <w:pStyle w:val="Header"/>
    </w:pPr>
    <w:r>
      <w:rPr>
        <w:noProof/>
      </w:rPr>
      <w:pict w14:anchorId="328C5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melanievanlier/Desktop/WORK/KATE BENNET/LetterheadFloating.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o:allowincell="f">
          <v:imagedata r:id="rId1" o:title="LetterheadFloa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D98C" w14:textId="77777777" w:rsidR="00DB68F4" w:rsidRDefault="004802DC">
    <w:pPr>
      <w:pStyle w:val="Header"/>
    </w:pPr>
    <w:r>
      <w:rPr>
        <w:noProof/>
      </w:rPr>
      <w:pict w14:anchorId="4C092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melanievanlier/Desktop/WORK/KATE BENNET/LetterheadFloating.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LetterheadFloat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F4"/>
    <w:rsid w:val="00007145"/>
    <w:rsid w:val="00021DC5"/>
    <w:rsid w:val="00025F6B"/>
    <w:rsid w:val="000345E6"/>
    <w:rsid w:val="000A0CF8"/>
    <w:rsid w:val="000C2BFC"/>
    <w:rsid w:val="000D521E"/>
    <w:rsid w:val="001120EF"/>
    <w:rsid w:val="0016608F"/>
    <w:rsid w:val="001E03DE"/>
    <w:rsid w:val="001E6618"/>
    <w:rsid w:val="002433E1"/>
    <w:rsid w:val="00247C7F"/>
    <w:rsid w:val="00292BFB"/>
    <w:rsid w:val="0032114F"/>
    <w:rsid w:val="003B772F"/>
    <w:rsid w:val="00422BCB"/>
    <w:rsid w:val="0047034C"/>
    <w:rsid w:val="004802DC"/>
    <w:rsid w:val="0055739F"/>
    <w:rsid w:val="0057176C"/>
    <w:rsid w:val="006034A2"/>
    <w:rsid w:val="00633FD4"/>
    <w:rsid w:val="0064364B"/>
    <w:rsid w:val="006B1825"/>
    <w:rsid w:val="00874FF8"/>
    <w:rsid w:val="00876D89"/>
    <w:rsid w:val="008A3E64"/>
    <w:rsid w:val="00900AE6"/>
    <w:rsid w:val="00931B98"/>
    <w:rsid w:val="00942A4B"/>
    <w:rsid w:val="009C776E"/>
    <w:rsid w:val="009F3F54"/>
    <w:rsid w:val="00A82849"/>
    <w:rsid w:val="00B111B2"/>
    <w:rsid w:val="00BC23F2"/>
    <w:rsid w:val="00BC4828"/>
    <w:rsid w:val="00C15C88"/>
    <w:rsid w:val="00C73369"/>
    <w:rsid w:val="00CC2955"/>
    <w:rsid w:val="00CE59FD"/>
    <w:rsid w:val="00D03702"/>
    <w:rsid w:val="00D31603"/>
    <w:rsid w:val="00D773CD"/>
    <w:rsid w:val="00DB68F4"/>
    <w:rsid w:val="00DD781F"/>
    <w:rsid w:val="00E11C16"/>
    <w:rsid w:val="00E31A2F"/>
    <w:rsid w:val="00EB590D"/>
    <w:rsid w:val="00EC212A"/>
    <w:rsid w:val="00F106DB"/>
    <w:rsid w:val="00F9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DE9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5E6"/>
    <w:pPr>
      <w:jc w:val="both"/>
    </w:pPr>
    <w:rPr>
      <w:rFonts w:ascii="Times New Roman" w:eastAsia="Times New Roman" w:hAnsi="Times New Roman" w:cs="Times New Roman"/>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8F4"/>
    <w:pPr>
      <w:tabs>
        <w:tab w:val="center" w:pos="4513"/>
        <w:tab w:val="right" w:pos="9026"/>
      </w:tabs>
      <w:jc w:val="left"/>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uiPriority w:val="99"/>
    <w:rsid w:val="00DB68F4"/>
  </w:style>
  <w:style w:type="paragraph" w:styleId="Footer">
    <w:name w:val="footer"/>
    <w:basedOn w:val="Normal"/>
    <w:link w:val="FooterChar"/>
    <w:uiPriority w:val="99"/>
    <w:unhideWhenUsed/>
    <w:rsid w:val="00DB68F4"/>
    <w:pPr>
      <w:tabs>
        <w:tab w:val="center" w:pos="4513"/>
        <w:tab w:val="right" w:pos="9026"/>
      </w:tabs>
      <w:jc w:val="left"/>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DB68F4"/>
  </w:style>
  <w:style w:type="paragraph" w:styleId="NormalWeb">
    <w:name w:val="Normal (Web)"/>
    <w:basedOn w:val="Normal"/>
    <w:uiPriority w:val="99"/>
    <w:semiHidden/>
    <w:unhideWhenUsed/>
    <w:rsid w:val="0057176C"/>
    <w:pPr>
      <w:spacing w:before="100" w:beforeAutospacing="1" w:after="100" w:afterAutospacing="1"/>
      <w:jc w:val="left"/>
    </w:pPr>
    <w:rPr>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661">
      <w:bodyDiv w:val="1"/>
      <w:marLeft w:val="0"/>
      <w:marRight w:val="0"/>
      <w:marTop w:val="0"/>
      <w:marBottom w:val="0"/>
      <w:divBdr>
        <w:top w:val="none" w:sz="0" w:space="0" w:color="auto"/>
        <w:left w:val="none" w:sz="0" w:space="0" w:color="auto"/>
        <w:bottom w:val="none" w:sz="0" w:space="0" w:color="auto"/>
        <w:right w:val="none" w:sz="0" w:space="0" w:color="auto"/>
      </w:divBdr>
    </w:div>
    <w:div w:id="1005546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 Lier</dc:creator>
  <cp:keywords/>
  <dc:description/>
  <cp:lastModifiedBy>Kate Bennett</cp:lastModifiedBy>
  <cp:revision>2</cp:revision>
  <cp:lastPrinted>2018-03-30T22:06:00Z</cp:lastPrinted>
  <dcterms:created xsi:type="dcterms:W3CDTF">2018-06-28T21:38:00Z</dcterms:created>
  <dcterms:modified xsi:type="dcterms:W3CDTF">2018-06-28T21:38:00Z</dcterms:modified>
</cp:coreProperties>
</file>